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8E8D" w14:textId="280E066A" w:rsidR="3689B686" w:rsidRDefault="6DD8C72F" w:rsidP="33409F69">
      <w:pPr>
        <w:spacing w:beforeAutospacing="1" w:afterAutospacing="1" w:line="240" w:lineRule="auto"/>
        <w:rPr>
          <w:rFonts w:ascii="Times New Roman" w:eastAsia="Times New Roman" w:hAnsi="Times New Roman" w:cs="Times New Roman"/>
        </w:rPr>
      </w:pPr>
      <w:r w:rsidRPr="33409F69">
        <w:rPr>
          <w:rFonts w:ascii="Times New Roman" w:eastAsia="Times New Roman" w:hAnsi="Times New Roman" w:cs="Times New Roman"/>
        </w:rPr>
        <w:t>Hiy̓ám̓ ta Sḵwx̱wú7mesh Housing Society</w:t>
      </w:r>
    </w:p>
    <w:p w14:paraId="1AD5814A" w14:textId="4C73A78C" w:rsidR="3689B686" w:rsidRDefault="3689B686" w:rsidP="3689B686">
      <w:pPr>
        <w:spacing w:beforeAutospacing="1" w:afterAutospacing="1" w:line="240" w:lineRule="auto"/>
        <w:rPr>
          <w:rFonts w:ascii="Times New Roman" w:eastAsia="Times New Roman" w:hAnsi="Times New Roman" w:cs="Times New Roman"/>
        </w:rPr>
      </w:pPr>
    </w:p>
    <w:p w14:paraId="005BC2E1" w14:textId="563A18FF" w:rsidR="00826068" w:rsidRDefault="7159B702" w:rsidP="0CF88C4B">
      <w:pPr>
        <w:spacing w:before="100" w:beforeAutospacing="1" w:after="100" w:afterAutospacing="1" w:line="240" w:lineRule="auto"/>
        <w:rPr>
          <w:rFonts w:ascii="Times New Roman" w:eastAsia="Times New Roman" w:hAnsi="Times New Roman" w:cs="Times New Roman"/>
          <w:b/>
          <w:bCs/>
          <w:lang w:eastAsia="en-CA"/>
        </w:rPr>
      </w:pPr>
      <w:r w:rsidRPr="3001B060">
        <w:rPr>
          <w:rFonts w:ascii="Times New Roman" w:eastAsia="Times New Roman" w:hAnsi="Times New Roman" w:cs="Times New Roman"/>
          <w:b/>
          <w:bCs/>
        </w:rPr>
        <w:t xml:space="preserve">Job Title: </w:t>
      </w:r>
      <w:r w:rsidRPr="3001B060">
        <w:rPr>
          <w:rFonts w:ascii="Times New Roman" w:eastAsia="Times New Roman" w:hAnsi="Times New Roman" w:cs="Times New Roman"/>
          <w:b/>
          <w:bCs/>
          <w:lang w:eastAsia="en-CA"/>
        </w:rPr>
        <w:t>Director of Finance &amp; Administration</w:t>
      </w:r>
    </w:p>
    <w:p w14:paraId="710F8A1C" w14:textId="6CDA6D13" w:rsidR="0CF88C4B" w:rsidRDefault="7159B702" w:rsidP="3689B686">
      <w:pPr>
        <w:spacing w:beforeAutospacing="1" w:afterAutospacing="1" w:line="240" w:lineRule="auto"/>
        <w:rPr>
          <w:rFonts w:ascii="Times New Roman" w:eastAsia="Times New Roman" w:hAnsi="Times New Roman" w:cs="Times New Roman"/>
        </w:rPr>
      </w:pPr>
      <w:r w:rsidRPr="668652F1">
        <w:rPr>
          <w:rFonts w:ascii="Times New Roman" w:eastAsia="Times New Roman" w:hAnsi="Times New Roman" w:cs="Times New Roman"/>
        </w:rPr>
        <w:t xml:space="preserve">Location: Admin Office, North Vancouver </w:t>
      </w:r>
    </w:p>
    <w:p w14:paraId="370FCE47" w14:textId="6FDC3624" w:rsidR="0CF88C4B" w:rsidRDefault="7159B702" w:rsidP="3689B686">
      <w:pPr>
        <w:spacing w:beforeAutospacing="1" w:afterAutospacing="1" w:line="240" w:lineRule="auto"/>
        <w:rPr>
          <w:rFonts w:ascii="Times New Roman" w:eastAsia="Times New Roman" w:hAnsi="Times New Roman" w:cs="Times New Roman"/>
        </w:rPr>
      </w:pPr>
      <w:r w:rsidRPr="668652F1">
        <w:rPr>
          <w:rFonts w:ascii="Times New Roman" w:eastAsia="Times New Roman" w:hAnsi="Times New Roman" w:cs="Times New Roman"/>
        </w:rPr>
        <w:t xml:space="preserve">Reports To: CEO </w:t>
      </w:r>
    </w:p>
    <w:p w14:paraId="214231CC" w14:textId="07D7DEF0" w:rsidR="0CF88C4B" w:rsidRDefault="7159B702" w:rsidP="0CF88C4B">
      <w:pPr>
        <w:spacing w:beforeAutospacing="1" w:afterAutospacing="1" w:line="240" w:lineRule="auto"/>
        <w:rPr>
          <w:rFonts w:ascii="Times New Roman" w:eastAsia="Times New Roman" w:hAnsi="Times New Roman" w:cs="Times New Roman"/>
          <w:lang w:eastAsia="en-CA"/>
        </w:rPr>
      </w:pPr>
      <w:r w:rsidRPr="668652F1">
        <w:rPr>
          <w:rFonts w:ascii="Times New Roman" w:eastAsia="Times New Roman" w:hAnsi="Times New Roman" w:cs="Times New Roman"/>
        </w:rPr>
        <w:t>Employment Type: Full-Time</w:t>
      </w:r>
    </w:p>
    <w:p w14:paraId="1935E1C4" w14:textId="07C701B5" w:rsidR="00826068" w:rsidRPr="00826068" w:rsidRDefault="00371A21"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b/>
          <w:bCs/>
          <w:kern w:val="0"/>
          <w:lang w:eastAsia="en-CA"/>
          <w14:ligatures w14:val="none"/>
        </w:rPr>
        <w:t>C</w:t>
      </w:r>
      <w:r w:rsidR="00826068" w:rsidRPr="668652F1">
        <w:rPr>
          <w:rFonts w:ascii="Times New Roman" w:eastAsia="Times New Roman" w:hAnsi="Times New Roman" w:cs="Times New Roman"/>
          <w:b/>
          <w:bCs/>
          <w:kern w:val="0"/>
          <w:lang w:eastAsia="en-CA"/>
          <w14:ligatures w14:val="none"/>
        </w:rPr>
        <w:t>ompany Overview</w:t>
      </w:r>
    </w:p>
    <w:p w14:paraId="4322DEE4" w14:textId="037449E5" w:rsidR="00826068" w:rsidRPr="00826068" w:rsidRDefault="402E970D"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33409F69">
        <w:rPr>
          <w:rFonts w:ascii="Aptos" w:eastAsia="Aptos" w:hAnsi="Aptos" w:cs="Aptos"/>
        </w:rPr>
        <w:t>Hiy</w:t>
      </w:r>
      <w:r w:rsidR="00826068" w:rsidRPr="668652F1">
        <w:rPr>
          <w:rFonts w:ascii="Times New Roman" w:eastAsia="Times New Roman" w:hAnsi="Times New Roman" w:cs="Times New Roman"/>
          <w:kern w:val="0"/>
          <w:lang w:eastAsia="en-CA"/>
          <w14:ligatures w14:val="none"/>
        </w:rPr>
        <w:t>am Housing Society</w:t>
      </w:r>
      <w:r w:rsidR="4FD2456C" w:rsidRPr="668652F1">
        <w:rPr>
          <w:rFonts w:ascii="Times New Roman" w:eastAsia="Times New Roman" w:hAnsi="Times New Roman" w:cs="Times New Roman"/>
          <w:kern w:val="0"/>
          <w:lang w:eastAsia="en-CA"/>
          <w14:ligatures w14:val="none"/>
        </w:rPr>
        <w:t xml:space="preserve"> </w:t>
      </w:r>
      <w:r w:rsidR="00826068" w:rsidRPr="668652F1">
        <w:rPr>
          <w:rFonts w:ascii="Times New Roman" w:eastAsia="Times New Roman" w:hAnsi="Times New Roman" w:cs="Times New Roman"/>
          <w:kern w:val="0"/>
          <w:lang w:eastAsia="en-CA"/>
          <w14:ligatures w14:val="none"/>
        </w:rPr>
        <w:t>is an incorporated non-profit Society, fo</w:t>
      </w:r>
      <w:r w:rsidR="62F506C2" w:rsidRPr="668652F1">
        <w:rPr>
          <w:rFonts w:ascii="Times New Roman" w:eastAsia="Times New Roman" w:hAnsi="Times New Roman" w:cs="Times New Roman"/>
          <w:kern w:val="0"/>
          <w:lang w:eastAsia="en-CA"/>
          <w14:ligatures w14:val="none"/>
        </w:rPr>
        <w:t>unded</w:t>
      </w:r>
      <w:r w:rsidR="00826068" w:rsidRPr="668652F1">
        <w:rPr>
          <w:rFonts w:ascii="Times New Roman" w:eastAsia="Times New Roman" w:hAnsi="Times New Roman" w:cs="Times New Roman"/>
          <w:kern w:val="0"/>
          <w:lang w:eastAsia="en-CA"/>
          <w14:ligatures w14:val="none"/>
        </w:rPr>
        <w:t xml:space="preserve"> </w:t>
      </w:r>
      <w:r w:rsidR="3115CB51" w:rsidRPr="668652F1">
        <w:rPr>
          <w:rFonts w:ascii="Times New Roman" w:eastAsia="Times New Roman" w:hAnsi="Times New Roman" w:cs="Times New Roman"/>
          <w:kern w:val="0"/>
          <w:lang w:eastAsia="en-CA"/>
          <w14:ligatures w14:val="none"/>
        </w:rPr>
        <w:t xml:space="preserve">in 2019 </w:t>
      </w:r>
      <w:r w:rsidR="00826068" w:rsidRPr="668652F1">
        <w:rPr>
          <w:rFonts w:ascii="Times New Roman" w:eastAsia="Times New Roman" w:hAnsi="Times New Roman" w:cs="Times New Roman"/>
          <w:kern w:val="0"/>
          <w:lang w:eastAsia="en-CA"/>
          <w14:ligatures w14:val="none"/>
        </w:rPr>
        <w:t>by the Squamish Nation Council as part of its strategic priority to house every Squamish member within a generation. Our mandate is to provide and build affordable housing for low-to-moderate income families with a priority.</w:t>
      </w:r>
    </w:p>
    <w:p w14:paraId="2BCD9DA2"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b/>
          <w:bCs/>
          <w:kern w:val="0"/>
          <w:lang w:eastAsia="en-CA"/>
          <w14:ligatures w14:val="none"/>
        </w:rPr>
        <w:t>Position Summary</w:t>
      </w:r>
    </w:p>
    <w:p w14:paraId="0A250A4D"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Reporting to the CEO, the Director of Finance &amp; Administration is a senior leader who strengthens organizational sustainability through strategic financial stewardship, operational excellence, and systems that support growth. This role partners with the CEO and leadership team to translate strategic priorities into multi-year plans, budgets, and performance reporting, while leading a high-performing team across finance, business planning, budgeting, administration, and selected corporate services (e.g., HR and fundraising support, as applicable).</w:t>
      </w:r>
    </w:p>
    <w:p w14:paraId="4A08D329"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The Director is a key partner in strategic decision-making, supporting Hiyám Housing’s mission by building strong financial and administrative infrastructure as the organization expands programs and housing capacity. This position provides timely, decision-ready analysis to leadership and the Board, advances risk management and compliance, and drives continuous improvement in processes and systems. The ideal candidate is a proactive problem-solver and clear communicator who anticipates issues, identifies opportunities, and enables teams to deliver high-impact housing services.</w:t>
      </w:r>
    </w:p>
    <w:p w14:paraId="4F99A5A8"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b/>
          <w:bCs/>
          <w:kern w:val="0"/>
          <w:lang w:eastAsia="en-CA"/>
          <w14:ligatures w14:val="none"/>
        </w:rPr>
        <w:t xml:space="preserve">Key Responsibilities and Duties </w:t>
      </w:r>
    </w:p>
    <w:p w14:paraId="54750F19"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b/>
          <w:bCs/>
          <w:kern w:val="0"/>
          <w:lang w:eastAsia="en-CA"/>
          <w14:ligatures w14:val="none"/>
        </w:rPr>
        <w:t>Finance &amp; Strategic Operations</w:t>
      </w:r>
    </w:p>
    <w:p w14:paraId="030DECAF" w14:textId="77777777" w:rsidR="032F3A22" w:rsidRDefault="00826068" w:rsidP="6E7576C2">
      <w:pPr>
        <w:numPr>
          <w:ilvl w:val="0"/>
          <w:numId w:val="3"/>
        </w:numPr>
        <w:spacing w:before="100" w:beforeAutospacing="1" w:after="100" w:afterAutospacing="1" w:line="240" w:lineRule="auto"/>
        <w:rPr>
          <w:rFonts w:ascii="Times New Roman" w:eastAsia="Times New Roman" w:hAnsi="Times New Roman" w:cs="Times New Roman"/>
          <w:lang w:eastAsia="en-CA"/>
        </w:rPr>
      </w:pPr>
      <w:r w:rsidRPr="668652F1">
        <w:rPr>
          <w:rFonts w:ascii="Times New Roman" w:eastAsia="Times New Roman" w:hAnsi="Times New Roman" w:cs="Times New Roman"/>
          <w:kern w:val="0"/>
          <w:lang w:eastAsia="en-CA"/>
          <w14:ligatures w14:val="none"/>
        </w:rPr>
        <w:t>Lead the organization’s financial strategy, including multi-year financial planning, scenario analysis, and sustainability planning aligned with program and portfolio growth.</w:t>
      </w:r>
    </w:p>
    <w:p w14:paraId="07DAC536" w14:textId="77777777" w:rsidR="7EAA373A" w:rsidRDefault="00826068" w:rsidP="1CF1D386">
      <w:pPr>
        <w:numPr>
          <w:ilvl w:val="0"/>
          <w:numId w:val="3"/>
        </w:numPr>
        <w:spacing w:before="100" w:beforeAutospacing="1" w:after="100" w:afterAutospacing="1" w:line="240" w:lineRule="auto"/>
        <w:rPr>
          <w:rFonts w:ascii="Times New Roman" w:eastAsia="Times New Roman" w:hAnsi="Times New Roman" w:cs="Times New Roman"/>
          <w:lang w:eastAsia="en-CA"/>
        </w:rPr>
      </w:pPr>
      <w:r w:rsidRPr="668652F1">
        <w:rPr>
          <w:rFonts w:ascii="Times New Roman" w:eastAsia="Times New Roman" w:hAnsi="Times New Roman" w:cs="Times New Roman"/>
          <w:kern w:val="0"/>
          <w:lang w:eastAsia="en-CA"/>
          <w14:ligatures w14:val="none"/>
        </w:rPr>
        <w:t>Oversee annual budgeting and quarterly forecasting in partnership with the CEO and leadership team; develop clear assumptions, monitor variances, and recommend corrective actions.</w:t>
      </w:r>
    </w:p>
    <w:p w14:paraId="51C02209" w14:textId="562DEE54" w:rsidR="05552323" w:rsidRDefault="05552323" w:rsidP="05552323">
      <w:pPr>
        <w:spacing w:beforeAutospacing="1" w:afterAutospacing="1" w:line="240" w:lineRule="auto"/>
        <w:rPr>
          <w:rFonts w:ascii="Times New Roman" w:eastAsia="Times New Roman" w:hAnsi="Times New Roman" w:cs="Times New Roman"/>
          <w:lang w:eastAsia="en-CA"/>
        </w:rPr>
      </w:pPr>
    </w:p>
    <w:p w14:paraId="1D5269D1"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Prepare and present accurate, decision-useful financial reporting (monthly, quarterly, and annual) for leadership, the Board, and funders; translate complex information into actionable insights.</w:t>
      </w:r>
    </w:p>
    <w:p w14:paraId="7DB23124"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Strengthen internal controls, risk management, and compliance to meet legislative, regulatory, and funder requirements; ensure timely, accurate filings and reporting.</w:t>
      </w:r>
    </w:p>
    <w:p w14:paraId="38143774"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Lead the annual audit and year-end processes; liaise with external auditors and support the Board/Finance Committee with materials, analysis, and follow-up actions.</w:t>
      </w:r>
    </w:p>
    <w:p w14:paraId="3D8CEE85" w14:textId="77777777" w:rsidR="00826068" w:rsidRPr="00826068" w:rsidRDefault="00826068" w:rsidP="33E1CF01">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Oversee cash flow, banking, and treasury management, including reserves planning and proactive management of liquidity needs.</w:t>
      </w:r>
    </w:p>
    <w:p w14:paraId="6B81B9DC" w14:textId="3A327A5C"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Develop and continuously improve financial systems and processes (accounting, contract/grant management, reporting automation, and document retention) to increase efficiency and data quality.</w:t>
      </w:r>
    </w:p>
    <w:p w14:paraId="6AC41525"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Partner on funding, grants, and contracts: support proposal budgeting, cost recoveries, invoicing, and reporting; ensure contract billing and collection schedules are met.</w:t>
      </w:r>
    </w:p>
    <w:p w14:paraId="7F6C1FC1"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Provide oversight of core accounting operations, including A/P, A/R, month-end close, and financial recordkeeping (electronic and hard copy), ensuring accuracy and timeliness.</w:t>
      </w:r>
    </w:p>
    <w:p w14:paraId="720B1DDB"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Oversee housing-related financial administration as required (e.g., rent reconciliations, arrears management, subsidies), with a focus on strong controls and resident-centred service.</w:t>
      </w:r>
    </w:p>
    <w:p w14:paraId="2F854662"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Oversee payroll administration and government reporting (e.g., CRA remittances/filings, T4, WCB, EI, ROE, EHT), ensuring deadlines and compliance requirements are met.</w:t>
      </w:r>
    </w:p>
    <w:p w14:paraId="26E9DFC4"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Support organization-wide cost management and procurement practices, identifying efficiencies while protecting service quality and compliance.</w:t>
      </w:r>
    </w:p>
    <w:p w14:paraId="753A2496"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As required, provide timely housing data and business reporting to internal teams, funders, and partners; contribute to cross-functional planning and performance measurement.</w:t>
      </w:r>
    </w:p>
    <w:p w14:paraId="529A8C25"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Present and report to the Board of Directors and others as necessary.</w:t>
      </w:r>
    </w:p>
    <w:p w14:paraId="0DFF58D0" w14:textId="77777777" w:rsidR="00826068" w:rsidRPr="00826068" w:rsidRDefault="00826068" w:rsidP="00826068">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Other related duties as assigned from time to time.</w:t>
      </w:r>
    </w:p>
    <w:p w14:paraId="17FED039"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b/>
          <w:bCs/>
          <w:kern w:val="0"/>
          <w:lang w:eastAsia="en-CA"/>
          <w14:ligatures w14:val="none"/>
        </w:rPr>
        <w:t>Key Responsibilities and Duties</w:t>
      </w:r>
    </w:p>
    <w:p w14:paraId="2586D813" w14:textId="77777777" w:rsidR="00826068" w:rsidRPr="00826068" w:rsidRDefault="00826068" w:rsidP="00826068">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Provide comprehensive support for the implementation, integration, and ongoing maintenance of new accounting and project management systems. This includes assisting in system selection, collaborating with IT and finance teams for a smooth transition, conducting training sessions for staff, troubleshooting technical issues, and recommending enhancements to optimize workflow and data accuracy.</w:t>
      </w:r>
    </w:p>
    <w:p w14:paraId="411C21AD" w14:textId="77777777" w:rsidR="00826068" w:rsidRPr="00826068" w:rsidRDefault="00826068" w:rsidP="00826068">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Effectively manage staff and department operations by overseeing daily activities, delegating responsibilities, establishing performance goals, and monitoring progress. Foster a positive and inclusive work environment, ensure compliance with organizational policies, facilitate professional development opportunities, and address any personnel issues proactively to maintain high morale and productivity.</w:t>
      </w:r>
    </w:p>
    <w:p w14:paraId="6F44BC57" w14:textId="77777777" w:rsidR="00826068" w:rsidRPr="00826068" w:rsidRDefault="00826068" w:rsidP="00826068">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Support mentoring initiatives by designing and facilitating mentorship programs that encourage knowledge sharing, skill development, and career advancement. Match mentors and mentees based on expertise and goals, track progress through regular check-ins, and gather feedback to continuously improve the program’s effectiveness and impact within the organization.</w:t>
      </w:r>
    </w:p>
    <w:p w14:paraId="41CF5B52" w14:textId="77777777" w:rsidR="00826068" w:rsidRPr="00826068" w:rsidRDefault="00826068" w:rsidP="6A630392">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Collaborate closely with the Squamish Nation finance teams by participating in joint meetings, sharing best practices, aligning on financial strategies, and jointly resolving complex accounting or budgeting issues. Foster strong relationships to ensure open communication and coordinated approaches to financial management and reporting requirements.</w:t>
      </w:r>
    </w:p>
    <w:p w14:paraId="30A698C7" w14:textId="62A728A6" w:rsidR="00826068" w:rsidRPr="00826068" w:rsidRDefault="00826068" w:rsidP="00826068">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Actively participate in committees concerning final planning and development by contributing financial expertise, reviewing proposals, assessing budget implications, and providing input on resource allocation. Help shape organizational priorities, ensure alignment with long-term goals, and support transparent decision-making processes across departments.</w:t>
      </w:r>
    </w:p>
    <w:p w14:paraId="023FDA2C" w14:textId="77777777" w:rsidR="00826068" w:rsidRPr="00826068" w:rsidRDefault="00826068" w:rsidP="00826068">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Work collaboratively with the housing operations teams on budgets and reporting by assisting in the creation and monitoring of operating budgets, preparing regular financial reports, identifying trends or variances, and offering recommendations to improve financial performance. Ensure timely and accurate information is provided to support operational planning and strategic decision-making.</w:t>
      </w:r>
    </w:p>
    <w:p w14:paraId="66A16F39" w14:textId="77777777" w:rsidR="00826068" w:rsidRPr="00826068" w:rsidRDefault="00826068" w:rsidP="00826068">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Source and develop new housing programs as needed by conducting needs assessments, researching funding opportunities, collaborating with internal and external stakeholders, and preparing proposals. Lead the design, implementation, and evaluation of innovative initiatives aimed at enhancing housing options and addressing emerging community requirements.</w:t>
      </w:r>
    </w:p>
    <w:p w14:paraId="5A34C21D"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Qualifications</w:t>
      </w:r>
    </w:p>
    <w:p w14:paraId="3507AC4D" w14:textId="77777777" w:rsidR="00826068" w:rsidRPr="00826068" w:rsidRDefault="00826068" w:rsidP="00826068">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Accounting degree/diploma with professional accounting designation (i.e. CMA, CGA or CA) is desirable.</w:t>
      </w:r>
    </w:p>
    <w:p w14:paraId="0269D0AE" w14:textId="77777777" w:rsidR="00826068" w:rsidRPr="00826068" w:rsidRDefault="00826068" w:rsidP="00826068">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Three to five years progressive financial management experience, preferably in the not for profit sector or Indigenous Organization.</w:t>
      </w:r>
    </w:p>
    <w:p w14:paraId="30775A5C" w14:textId="77777777" w:rsidR="00826068" w:rsidRPr="00826068" w:rsidRDefault="00826068" w:rsidP="00826068">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Excellent computer skills with experience in accounting software (Simply Accounting and Microsoft Office, Excel and Word).</w:t>
      </w:r>
    </w:p>
    <w:p w14:paraId="6DD24946" w14:textId="77777777" w:rsidR="00826068" w:rsidRPr="00826068" w:rsidRDefault="00826068" w:rsidP="00826068">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Knowledge of GAAP.</w:t>
      </w:r>
    </w:p>
    <w:p w14:paraId="3751E8B5" w14:textId="77777777" w:rsidR="00826068" w:rsidRPr="00826068" w:rsidRDefault="00826068" w:rsidP="00826068">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Experience in preparing financial statements and reports.</w:t>
      </w:r>
    </w:p>
    <w:p w14:paraId="5C593F58" w14:textId="77777777" w:rsidR="00826068" w:rsidRPr="00826068" w:rsidRDefault="00826068" w:rsidP="00826068">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Experience in financial planning, analysis and reporting, including budgeting, forecasting and program performance analysis.</w:t>
      </w:r>
    </w:p>
    <w:p w14:paraId="66DFF9C5" w14:textId="77777777" w:rsidR="00826068" w:rsidRPr="00826068" w:rsidRDefault="00826068" w:rsidP="00826068">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Experience in developing and implementing effective internal controls and knowledge of Federal and Provincial tax regulations affecting charities and other relevant legislation.</w:t>
      </w:r>
    </w:p>
    <w:p w14:paraId="397DDC80"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Skills</w:t>
      </w:r>
    </w:p>
    <w:p w14:paraId="2C80DD7D" w14:textId="77777777" w:rsidR="00826068" w:rsidRPr="00826068" w:rsidRDefault="00826068" w:rsidP="00826068">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Demonstrate a willingness to be flexible, versatile and tolerant in a fast-changing work environment while maintaining effectiveness and efficiency.</w:t>
      </w:r>
    </w:p>
    <w:p w14:paraId="66BDC6B8" w14:textId="77777777" w:rsidR="00826068" w:rsidRPr="00826068" w:rsidRDefault="00826068" w:rsidP="00826068">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Ability to deal with non-routine situations in a calm yet decisive manner.</w:t>
      </w:r>
    </w:p>
    <w:p w14:paraId="197D7788" w14:textId="77777777" w:rsidR="00826068" w:rsidRPr="00826068" w:rsidRDefault="00826068" w:rsidP="00826068">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Capacity to work in a self-directed manner, to take initiative and be flexible.</w:t>
      </w:r>
    </w:p>
    <w:p w14:paraId="7D5F6B74" w14:textId="77777777" w:rsidR="00826068" w:rsidRPr="00826068" w:rsidRDefault="00826068" w:rsidP="00826068">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Comfortable working with a diverse or at-risk population.</w:t>
      </w:r>
    </w:p>
    <w:p w14:paraId="50AA332E" w14:textId="77777777" w:rsidR="00826068" w:rsidRPr="00826068" w:rsidRDefault="00826068" w:rsidP="00826068">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Ability to maintain confidentiality of all matters related to staff, participants and the agency.</w:t>
      </w:r>
    </w:p>
    <w:p w14:paraId="546AC830" w14:textId="77777777" w:rsidR="00826068" w:rsidRPr="00826068" w:rsidRDefault="00826068" w:rsidP="6A630392">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Ability to communicate effectively, both written and oral, with co-workers, community agencies, funders, the management team, and the board of directors to support a strong culture of collaboration and accountability.</w:t>
      </w:r>
    </w:p>
    <w:p w14:paraId="6C71655F" w14:textId="4AEF2BA9"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Salary and Benefits</w:t>
      </w:r>
    </w:p>
    <w:p w14:paraId="554ADFC7" w14:textId="77777777" w:rsidR="00826068" w:rsidRPr="00826068" w:rsidRDefault="00826068" w:rsidP="00826068">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As well as a competitive base salary dependent on the number of years of experience, we also offer corporate benefits.</w:t>
      </w:r>
    </w:p>
    <w:p w14:paraId="3477AF48" w14:textId="77777777" w:rsidR="00826068" w:rsidRPr="00826068" w:rsidRDefault="00826068" w:rsidP="00826068">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 generous compensation package which includes extended health and dental benefits</w:t>
      </w:r>
    </w:p>
    <w:p w14:paraId="6E8C3CC3" w14:textId="77777777" w:rsidR="00826068" w:rsidRPr="00826068" w:rsidRDefault="00826068" w:rsidP="00826068">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Access to professional development funds and opportunities for career development.</w:t>
      </w:r>
    </w:p>
    <w:p w14:paraId="1503FC5A" w14:textId="77777777" w:rsidR="00826068" w:rsidRPr="00826068" w:rsidRDefault="00826068" w:rsidP="00826068">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Salary $145,000 - $155,000 annually</w:t>
      </w:r>
    </w:p>
    <w:p w14:paraId="54F4D7BE"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Your cover letter and resume should be submitted as one document in your profile when applying for this position.</w:t>
      </w:r>
    </w:p>
    <w:p w14:paraId="50058610" w14:textId="48FDE5DF"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 xml:space="preserve">Please add your cover letter to your resume and submit both documents as your resume and email to </w:t>
      </w:r>
      <w:r w:rsidR="003D6B89" w:rsidRPr="668652F1">
        <w:rPr>
          <w:rFonts w:ascii="Times New Roman" w:eastAsia="Times New Roman" w:hAnsi="Times New Roman" w:cs="Times New Roman"/>
          <w:kern w:val="0"/>
          <w:lang w:eastAsia="en-CA"/>
          <w14:ligatures w14:val="none"/>
        </w:rPr>
        <w:t>HR</w:t>
      </w:r>
      <w:r w:rsidRPr="668652F1">
        <w:rPr>
          <w:rFonts w:ascii="Times New Roman" w:eastAsia="Times New Roman" w:hAnsi="Times New Roman" w:cs="Times New Roman"/>
          <w:kern w:val="0"/>
          <w:lang w:eastAsia="en-CA"/>
          <w14:ligatures w14:val="none"/>
        </w:rPr>
        <w:t>@hiyamhousing.com</w:t>
      </w:r>
    </w:p>
    <w:p w14:paraId="7EF4FF2E" w14:textId="77777777" w:rsidR="00826068" w:rsidRPr="00826068" w:rsidRDefault="00826068" w:rsidP="00826068">
      <w:pPr>
        <w:spacing w:before="100" w:beforeAutospacing="1" w:after="100" w:afterAutospacing="1" w:line="240" w:lineRule="auto"/>
        <w:rPr>
          <w:rFonts w:ascii="Times New Roman" w:eastAsia="Times New Roman" w:hAnsi="Times New Roman" w:cs="Times New Roman"/>
          <w:kern w:val="0"/>
          <w:lang w:eastAsia="en-CA"/>
          <w14:ligatures w14:val="none"/>
        </w:rPr>
      </w:pPr>
      <w:r w:rsidRPr="668652F1">
        <w:rPr>
          <w:rFonts w:ascii="Times New Roman" w:eastAsia="Times New Roman" w:hAnsi="Times New Roman" w:cs="Times New Roman"/>
          <w:kern w:val="0"/>
          <w:lang w:eastAsia="en-CA"/>
          <w14:ligatures w14:val="none"/>
        </w:rPr>
        <w:t>CLOSES: May 8th, 2026</w:t>
      </w:r>
    </w:p>
    <w:p w14:paraId="0FE46EEB" w14:textId="0A08CA76" w:rsidR="00CD2308" w:rsidRDefault="00CD2308">
      <w:pPr>
        <w:rPr>
          <w:rFonts w:ascii="Times New Roman" w:eastAsia="Times New Roman" w:hAnsi="Times New Roman" w:cs="Times New Roman"/>
        </w:rPr>
      </w:pPr>
    </w:p>
    <w:sectPr w:rsidR="00CD2308">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59EF" w14:textId="77777777" w:rsidR="00202F94" w:rsidRDefault="00202F94" w:rsidP="00826068">
      <w:pPr>
        <w:spacing w:after="0" w:line="240" w:lineRule="auto"/>
      </w:pPr>
      <w:r>
        <w:separator/>
      </w:r>
    </w:p>
  </w:endnote>
  <w:endnote w:type="continuationSeparator" w:id="0">
    <w:p w14:paraId="666AF062" w14:textId="77777777" w:rsidR="00202F94" w:rsidRDefault="00202F94" w:rsidP="0082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181D" w14:textId="77777777" w:rsidR="00202F94" w:rsidRDefault="00202F94" w:rsidP="00826068">
      <w:pPr>
        <w:spacing w:after="0" w:line="240" w:lineRule="auto"/>
      </w:pPr>
      <w:r>
        <w:separator/>
      </w:r>
    </w:p>
  </w:footnote>
  <w:footnote w:type="continuationSeparator" w:id="0">
    <w:p w14:paraId="67309520" w14:textId="77777777" w:rsidR="00202F94" w:rsidRDefault="00202F94" w:rsidP="0082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212" w14:textId="77777777" w:rsidR="00826068" w:rsidRPr="00286A0C" w:rsidRDefault="00826068" w:rsidP="00826068">
    <w:pPr>
      <w:pStyle w:val="Header"/>
      <w:tabs>
        <w:tab w:val="left" w:pos="7513"/>
        <w:tab w:val="right" w:pos="8640"/>
      </w:tabs>
      <w:spacing w:line="250" w:lineRule="exact"/>
      <w:ind w:left="5387" w:right="-858"/>
      <w:rPr>
        <w:rFonts w:ascii="Tahoma" w:hAnsi="Tahoma" w:cs="Tahoma"/>
        <w:sz w:val="16"/>
        <w:szCs w:val="16"/>
      </w:rPr>
    </w:pPr>
    <w:r w:rsidRPr="00286A0C">
      <w:rPr>
        <w:rFonts w:ascii="Tahoma" w:hAnsi="Tahoma" w:cs="Tahoma"/>
        <w:noProof/>
        <w:sz w:val="16"/>
        <w:szCs w:val="16"/>
      </w:rPr>
      <w:drawing>
        <wp:anchor distT="0" distB="0" distL="114300" distR="114300" simplePos="0" relativeHeight="251659264" behindDoc="0" locked="0" layoutInCell="1" allowOverlap="1" wp14:anchorId="607AE30F" wp14:editId="65659036">
          <wp:simplePos x="0" y="0"/>
          <wp:positionH relativeFrom="column">
            <wp:posOffset>-422910</wp:posOffset>
          </wp:positionH>
          <wp:positionV relativeFrom="paragraph">
            <wp:posOffset>10795</wp:posOffset>
          </wp:positionV>
          <wp:extent cx="1908469" cy="627797"/>
          <wp:effectExtent l="0" t="0" r="0" b="1270"/>
          <wp:wrapNone/>
          <wp:docPr id="1" name="Picture 1" descr="A picture containing text, clipart, plate&#10;&#10;Description automatically generated">
            <a:extLst xmlns:a="http://schemas.openxmlformats.org/drawingml/2006/main">
              <a:ext uri="{FF2B5EF4-FFF2-40B4-BE49-F238E27FC236}">
                <a16:creationId xmlns:a16="http://schemas.microsoft.com/office/drawing/2014/main" id="{C39BAC0A-CC8A-463C-A839-1194954491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pla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8469" cy="627797"/>
                  </a:xfrm>
                  <a:prstGeom prst="rect">
                    <a:avLst/>
                  </a:prstGeom>
                </pic:spPr>
              </pic:pic>
            </a:graphicData>
          </a:graphic>
          <wp14:sizeRelH relativeFrom="page">
            <wp14:pctWidth>0</wp14:pctWidth>
          </wp14:sizeRelH>
          <wp14:sizeRelV relativeFrom="page">
            <wp14:pctHeight>0</wp14:pctHeight>
          </wp14:sizeRelV>
        </wp:anchor>
      </w:drawing>
    </w:r>
    <w:r w:rsidRPr="00286A0C">
      <w:rPr>
        <w:rFonts w:ascii="Tahoma" w:hAnsi="Tahoma" w:cs="Tahoma"/>
        <w:noProof/>
        <w:sz w:val="16"/>
        <w:szCs w:val="16"/>
      </w:rPr>
      <w:t>336 West 4th</w:t>
    </w:r>
    <w:r w:rsidRPr="00286A0C">
      <w:rPr>
        <w:rFonts w:ascii="Tahoma" w:hAnsi="Tahoma" w:cs="Tahoma"/>
        <w:sz w:val="16"/>
        <w:szCs w:val="16"/>
      </w:rPr>
      <w:t xml:space="preserve"> Street</w:t>
    </w:r>
    <w:r w:rsidRPr="00286A0C">
      <w:rPr>
        <w:rFonts w:ascii="Tahoma" w:hAnsi="Tahoma" w:cs="Tahoma"/>
        <w:sz w:val="16"/>
        <w:szCs w:val="16"/>
      </w:rPr>
      <w:tab/>
      <w:t>(604) 210-9126</w:t>
    </w:r>
  </w:p>
  <w:p w14:paraId="55BB2957" w14:textId="77777777" w:rsidR="00826068" w:rsidRPr="00286A0C" w:rsidRDefault="00826068" w:rsidP="00826068">
    <w:pPr>
      <w:pStyle w:val="Header"/>
      <w:tabs>
        <w:tab w:val="clear" w:pos="9360"/>
        <w:tab w:val="left" w:pos="7513"/>
        <w:tab w:val="right" w:pos="8640"/>
      </w:tabs>
      <w:spacing w:line="250" w:lineRule="exact"/>
      <w:ind w:left="5387" w:right="-858"/>
      <w:rPr>
        <w:rFonts w:ascii="Tahoma" w:hAnsi="Tahoma" w:cs="Tahoma"/>
        <w:sz w:val="16"/>
        <w:szCs w:val="16"/>
      </w:rPr>
    </w:pPr>
    <w:r w:rsidRPr="00286A0C">
      <w:rPr>
        <w:rFonts w:ascii="Tahoma" w:hAnsi="Tahoma" w:cs="Tahoma"/>
        <w:sz w:val="16"/>
        <w:szCs w:val="16"/>
      </w:rPr>
      <w:t>North Vancouver, BC</w:t>
    </w:r>
    <w:r w:rsidRPr="00286A0C">
      <w:rPr>
        <w:rFonts w:ascii="Tahoma" w:hAnsi="Tahoma" w:cs="Tahoma"/>
        <w:sz w:val="16"/>
        <w:szCs w:val="16"/>
      </w:rPr>
      <w:tab/>
      <w:t>info@hiyamhousing.com</w:t>
    </w:r>
  </w:p>
  <w:p w14:paraId="082DCF6B" w14:textId="77777777" w:rsidR="00826068" w:rsidRPr="00286A0C" w:rsidRDefault="00826068" w:rsidP="00826068">
    <w:pPr>
      <w:pStyle w:val="Header"/>
      <w:tabs>
        <w:tab w:val="clear" w:pos="9360"/>
        <w:tab w:val="left" w:pos="7513"/>
        <w:tab w:val="right" w:pos="8640"/>
      </w:tabs>
      <w:spacing w:line="250" w:lineRule="exact"/>
      <w:ind w:left="5387" w:right="-858"/>
      <w:rPr>
        <w:rFonts w:ascii="Tahoma" w:hAnsi="Tahoma" w:cs="Tahoma"/>
        <w:sz w:val="16"/>
        <w:szCs w:val="16"/>
      </w:rPr>
    </w:pPr>
    <w:r w:rsidRPr="00286A0C">
      <w:rPr>
        <w:rFonts w:ascii="Tahoma" w:hAnsi="Tahoma" w:cs="Tahoma"/>
        <w:sz w:val="16"/>
        <w:szCs w:val="16"/>
      </w:rPr>
      <w:t>V7M 1J1 Canada</w:t>
    </w:r>
    <w:r w:rsidRPr="00286A0C">
      <w:rPr>
        <w:rFonts w:ascii="Tahoma" w:hAnsi="Tahoma" w:cs="Tahoma"/>
        <w:sz w:val="16"/>
        <w:szCs w:val="16"/>
      </w:rPr>
      <w:tab/>
      <w:t>www.hiyamhousing.com</w:t>
    </w:r>
  </w:p>
  <w:p w14:paraId="36016D6D" w14:textId="77777777" w:rsidR="00826068" w:rsidRDefault="00826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5D2"/>
    <w:multiLevelType w:val="multilevel"/>
    <w:tmpl w:val="98E6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407FF"/>
    <w:multiLevelType w:val="multilevel"/>
    <w:tmpl w:val="DA4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037E7"/>
    <w:multiLevelType w:val="multilevel"/>
    <w:tmpl w:val="A01C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131CC"/>
    <w:multiLevelType w:val="multilevel"/>
    <w:tmpl w:val="4FD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342530"/>
    <w:multiLevelType w:val="multilevel"/>
    <w:tmpl w:val="A76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374881">
    <w:abstractNumId w:val="4"/>
  </w:num>
  <w:num w:numId="2" w16cid:durableId="2012368079">
    <w:abstractNumId w:val="0"/>
  </w:num>
  <w:num w:numId="3" w16cid:durableId="247544484">
    <w:abstractNumId w:val="1"/>
  </w:num>
  <w:num w:numId="4" w16cid:durableId="835461654">
    <w:abstractNumId w:val="3"/>
  </w:num>
  <w:num w:numId="5" w16cid:durableId="925117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68"/>
    <w:rsid w:val="00000542"/>
    <w:rsid w:val="00033ED2"/>
    <w:rsid w:val="000565BC"/>
    <w:rsid w:val="00071BD4"/>
    <w:rsid w:val="000724CB"/>
    <w:rsid w:val="00086EA0"/>
    <w:rsid w:val="00096B1D"/>
    <w:rsid w:val="000B34D0"/>
    <w:rsid w:val="000D43C1"/>
    <w:rsid w:val="000E7C0E"/>
    <w:rsid w:val="0012540E"/>
    <w:rsid w:val="00144BC3"/>
    <w:rsid w:val="001717CE"/>
    <w:rsid w:val="0018145C"/>
    <w:rsid w:val="00193B73"/>
    <w:rsid w:val="001A3B32"/>
    <w:rsid w:val="001C7D73"/>
    <w:rsid w:val="001D39F1"/>
    <w:rsid w:val="001D5AAF"/>
    <w:rsid w:val="001F3EF8"/>
    <w:rsid w:val="00202F94"/>
    <w:rsid w:val="0020371C"/>
    <w:rsid w:val="002051E1"/>
    <w:rsid w:val="00210B41"/>
    <w:rsid w:val="00225C94"/>
    <w:rsid w:val="002375F5"/>
    <w:rsid w:val="002412F6"/>
    <w:rsid w:val="00245C58"/>
    <w:rsid w:val="00247319"/>
    <w:rsid w:val="00247A17"/>
    <w:rsid w:val="002C1FD0"/>
    <w:rsid w:val="002D1BA3"/>
    <w:rsid w:val="002E109D"/>
    <w:rsid w:val="002E6F29"/>
    <w:rsid w:val="002F051F"/>
    <w:rsid w:val="00335ACA"/>
    <w:rsid w:val="00350173"/>
    <w:rsid w:val="00371A21"/>
    <w:rsid w:val="0037690C"/>
    <w:rsid w:val="00392858"/>
    <w:rsid w:val="00394FE3"/>
    <w:rsid w:val="003A03FC"/>
    <w:rsid w:val="003C3082"/>
    <w:rsid w:val="003D6B89"/>
    <w:rsid w:val="003F19DD"/>
    <w:rsid w:val="003F424E"/>
    <w:rsid w:val="004111B5"/>
    <w:rsid w:val="00416002"/>
    <w:rsid w:val="00427A5D"/>
    <w:rsid w:val="004368A1"/>
    <w:rsid w:val="00444D5C"/>
    <w:rsid w:val="004532A3"/>
    <w:rsid w:val="004639CE"/>
    <w:rsid w:val="00493A61"/>
    <w:rsid w:val="004941AD"/>
    <w:rsid w:val="004B642E"/>
    <w:rsid w:val="004C198C"/>
    <w:rsid w:val="004C448F"/>
    <w:rsid w:val="004D15FA"/>
    <w:rsid w:val="004D2643"/>
    <w:rsid w:val="004D72FD"/>
    <w:rsid w:val="004E4EAD"/>
    <w:rsid w:val="004F5BF9"/>
    <w:rsid w:val="00501C70"/>
    <w:rsid w:val="00525AC0"/>
    <w:rsid w:val="00525EDD"/>
    <w:rsid w:val="0053273D"/>
    <w:rsid w:val="00534ACF"/>
    <w:rsid w:val="0055380A"/>
    <w:rsid w:val="00556EB2"/>
    <w:rsid w:val="0058167D"/>
    <w:rsid w:val="005A0730"/>
    <w:rsid w:val="005B15F8"/>
    <w:rsid w:val="005C2A70"/>
    <w:rsid w:val="005E0EF7"/>
    <w:rsid w:val="005E34EE"/>
    <w:rsid w:val="005F5CAE"/>
    <w:rsid w:val="005F6765"/>
    <w:rsid w:val="0060321D"/>
    <w:rsid w:val="00614FB2"/>
    <w:rsid w:val="006223C0"/>
    <w:rsid w:val="00675863"/>
    <w:rsid w:val="0068125D"/>
    <w:rsid w:val="006855DD"/>
    <w:rsid w:val="006956FC"/>
    <w:rsid w:val="006B74B4"/>
    <w:rsid w:val="007102CA"/>
    <w:rsid w:val="0073095A"/>
    <w:rsid w:val="00731DBD"/>
    <w:rsid w:val="007330A3"/>
    <w:rsid w:val="0074789E"/>
    <w:rsid w:val="007812AF"/>
    <w:rsid w:val="007A1B44"/>
    <w:rsid w:val="007B363F"/>
    <w:rsid w:val="007E0AEE"/>
    <w:rsid w:val="007E5D02"/>
    <w:rsid w:val="007F3B5E"/>
    <w:rsid w:val="00813E83"/>
    <w:rsid w:val="008178F2"/>
    <w:rsid w:val="008249AF"/>
    <w:rsid w:val="00826068"/>
    <w:rsid w:val="00826628"/>
    <w:rsid w:val="008332AA"/>
    <w:rsid w:val="008A6438"/>
    <w:rsid w:val="008A689A"/>
    <w:rsid w:val="008D1BB0"/>
    <w:rsid w:val="008F1E45"/>
    <w:rsid w:val="008F3038"/>
    <w:rsid w:val="00904E67"/>
    <w:rsid w:val="00924B4B"/>
    <w:rsid w:val="0093472C"/>
    <w:rsid w:val="00934F92"/>
    <w:rsid w:val="00942858"/>
    <w:rsid w:val="00963863"/>
    <w:rsid w:val="009670F9"/>
    <w:rsid w:val="009825EC"/>
    <w:rsid w:val="00982757"/>
    <w:rsid w:val="009A1DA4"/>
    <w:rsid w:val="009A3C5F"/>
    <w:rsid w:val="009A5860"/>
    <w:rsid w:val="009A6A6D"/>
    <w:rsid w:val="009B04D6"/>
    <w:rsid w:val="009B0742"/>
    <w:rsid w:val="009B66CA"/>
    <w:rsid w:val="009E400D"/>
    <w:rsid w:val="009F73CF"/>
    <w:rsid w:val="00A11B60"/>
    <w:rsid w:val="00A15E7C"/>
    <w:rsid w:val="00A32C97"/>
    <w:rsid w:val="00A61B73"/>
    <w:rsid w:val="00A61FDC"/>
    <w:rsid w:val="00A6671A"/>
    <w:rsid w:val="00A952FE"/>
    <w:rsid w:val="00A9665A"/>
    <w:rsid w:val="00AA2199"/>
    <w:rsid w:val="00AB6516"/>
    <w:rsid w:val="00AD6F0F"/>
    <w:rsid w:val="00AE57B6"/>
    <w:rsid w:val="00B12529"/>
    <w:rsid w:val="00B141D3"/>
    <w:rsid w:val="00B613D4"/>
    <w:rsid w:val="00B75F7A"/>
    <w:rsid w:val="00B830B7"/>
    <w:rsid w:val="00B85F57"/>
    <w:rsid w:val="00BB419A"/>
    <w:rsid w:val="00BD1316"/>
    <w:rsid w:val="00BD7BE9"/>
    <w:rsid w:val="00BF0DDC"/>
    <w:rsid w:val="00C052C6"/>
    <w:rsid w:val="00C252E2"/>
    <w:rsid w:val="00C254D4"/>
    <w:rsid w:val="00C4443B"/>
    <w:rsid w:val="00C501A7"/>
    <w:rsid w:val="00C541A4"/>
    <w:rsid w:val="00C62898"/>
    <w:rsid w:val="00C6586D"/>
    <w:rsid w:val="00C94FFF"/>
    <w:rsid w:val="00C972D9"/>
    <w:rsid w:val="00CA0B6C"/>
    <w:rsid w:val="00CA571A"/>
    <w:rsid w:val="00CB1D78"/>
    <w:rsid w:val="00CC05C1"/>
    <w:rsid w:val="00CD2308"/>
    <w:rsid w:val="00CD6ED6"/>
    <w:rsid w:val="00CF454B"/>
    <w:rsid w:val="00D02CAA"/>
    <w:rsid w:val="00D03571"/>
    <w:rsid w:val="00D22DD9"/>
    <w:rsid w:val="00D4129B"/>
    <w:rsid w:val="00D43E89"/>
    <w:rsid w:val="00D63595"/>
    <w:rsid w:val="00D875FF"/>
    <w:rsid w:val="00DA0EED"/>
    <w:rsid w:val="00DB595E"/>
    <w:rsid w:val="00DB668B"/>
    <w:rsid w:val="00DC343B"/>
    <w:rsid w:val="00DC3C91"/>
    <w:rsid w:val="00DD21FA"/>
    <w:rsid w:val="00DF0778"/>
    <w:rsid w:val="00E0396F"/>
    <w:rsid w:val="00E325A9"/>
    <w:rsid w:val="00E36412"/>
    <w:rsid w:val="00E4492F"/>
    <w:rsid w:val="00E61B54"/>
    <w:rsid w:val="00E87E9E"/>
    <w:rsid w:val="00EB61DF"/>
    <w:rsid w:val="00ED6E81"/>
    <w:rsid w:val="00EE4A86"/>
    <w:rsid w:val="00EF66A7"/>
    <w:rsid w:val="00F035BD"/>
    <w:rsid w:val="00F0439A"/>
    <w:rsid w:val="00F10ECD"/>
    <w:rsid w:val="00F2135E"/>
    <w:rsid w:val="00F256BC"/>
    <w:rsid w:val="00F323E8"/>
    <w:rsid w:val="00F3630C"/>
    <w:rsid w:val="00F4408E"/>
    <w:rsid w:val="00F45820"/>
    <w:rsid w:val="00F46AC6"/>
    <w:rsid w:val="00F57782"/>
    <w:rsid w:val="00F6603B"/>
    <w:rsid w:val="00F66143"/>
    <w:rsid w:val="00F7337E"/>
    <w:rsid w:val="00FC20FB"/>
    <w:rsid w:val="00FD3B34"/>
    <w:rsid w:val="00FE28E8"/>
    <w:rsid w:val="00FE2FD2"/>
    <w:rsid w:val="0124F524"/>
    <w:rsid w:val="0165B3D1"/>
    <w:rsid w:val="0251D6DD"/>
    <w:rsid w:val="032F3A22"/>
    <w:rsid w:val="05552323"/>
    <w:rsid w:val="0B605542"/>
    <w:rsid w:val="0CD7B93A"/>
    <w:rsid w:val="0CF88C4B"/>
    <w:rsid w:val="137E8636"/>
    <w:rsid w:val="16D644F2"/>
    <w:rsid w:val="1CF1D386"/>
    <w:rsid w:val="1D01E14B"/>
    <w:rsid w:val="1D0D6EE7"/>
    <w:rsid w:val="1D56859E"/>
    <w:rsid w:val="247F15EA"/>
    <w:rsid w:val="2A2265FF"/>
    <w:rsid w:val="2C62A5AE"/>
    <w:rsid w:val="2CD25337"/>
    <w:rsid w:val="3001B060"/>
    <w:rsid w:val="3115CB51"/>
    <w:rsid w:val="33409F69"/>
    <w:rsid w:val="33E1CF01"/>
    <w:rsid w:val="3689B686"/>
    <w:rsid w:val="3D3EE47E"/>
    <w:rsid w:val="3D6E54A4"/>
    <w:rsid w:val="3DF0EED2"/>
    <w:rsid w:val="3EACCC1D"/>
    <w:rsid w:val="3F1AF6AD"/>
    <w:rsid w:val="402E970D"/>
    <w:rsid w:val="41448066"/>
    <w:rsid w:val="49569883"/>
    <w:rsid w:val="4AB6BAD1"/>
    <w:rsid w:val="4C4201C7"/>
    <w:rsid w:val="4DC1F0A0"/>
    <w:rsid w:val="4FD2456C"/>
    <w:rsid w:val="50997695"/>
    <w:rsid w:val="535F911F"/>
    <w:rsid w:val="567BC32C"/>
    <w:rsid w:val="599868EA"/>
    <w:rsid w:val="5E9AF010"/>
    <w:rsid w:val="60A75815"/>
    <w:rsid w:val="62F506C2"/>
    <w:rsid w:val="668652F1"/>
    <w:rsid w:val="68391E54"/>
    <w:rsid w:val="6A630392"/>
    <w:rsid w:val="6C6A9CCC"/>
    <w:rsid w:val="6DD8C72F"/>
    <w:rsid w:val="6E7576C2"/>
    <w:rsid w:val="7159B702"/>
    <w:rsid w:val="74743D28"/>
    <w:rsid w:val="758709A9"/>
    <w:rsid w:val="77B2A1F3"/>
    <w:rsid w:val="7ACBF25D"/>
    <w:rsid w:val="7EAA373A"/>
    <w:rsid w:val="7F29BD03"/>
    <w:rsid w:val="7FA81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431060"/>
  <w15:chartTrackingRefBased/>
  <w15:docId w15:val="{C487B825-110E-49CD-B57E-9A493939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068"/>
    <w:rPr>
      <w:rFonts w:eastAsiaTheme="majorEastAsia" w:cstheme="majorBidi"/>
      <w:color w:val="272727" w:themeColor="text1" w:themeTint="D8"/>
    </w:rPr>
  </w:style>
  <w:style w:type="paragraph" w:styleId="Title">
    <w:name w:val="Title"/>
    <w:basedOn w:val="Normal"/>
    <w:next w:val="Normal"/>
    <w:link w:val="TitleChar"/>
    <w:uiPriority w:val="10"/>
    <w:qFormat/>
    <w:rsid w:val="00826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068"/>
    <w:pPr>
      <w:spacing w:before="160"/>
      <w:jc w:val="center"/>
    </w:pPr>
    <w:rPr>
      <w:i/>
      <w:iCs/>
      <w:color w:val="404040" w:themeColor="text1" w:themeTint="BF"/>
    </w:rPr>
  </w:style>
  <w:style w:type="character" w:customStyle="1" w:styleId="QuoteChar">
    <w:name w:val="Quote Char"/>
    <w:basedOn w:val="DefaultParagraphFont"/>
    <w:link w:val="Quote"/>
    <w:uiPriority w:val="29"/>
    <w:rsid w:val="00826068"/>
    <w:rPr>
      <w:i/>
      <w:iCs/>
      <w:color w:val="404040" w:themeColor="text1" w:themeTint="BF"/>
    </w:rPr>
  </w:style>
  <w:style w:type="paragraph" w:styleId="ListParagraph">
    <w:name w:val="List Paragraph"/>
    <w:basedOn w:val="Normal"/>
    <w:uiPriority w:val="34"/>
    <w:qFormat/>
    <w:rsid w:val="00826068"/>
    <w:pPr>
      <w:ind w:left="720"/>
      <w:contextualSpacing/>
    </w:pPr>
  </w:style>
  <w:style w:type="character" w:styleId="IntenseEmphasis">
    <w:name w:val="Intense Emphasis"/>
    <w:basedOn w:val="DefaultParagraphFont"/>
    <w:uiPriority w:val="21"/>
    <w:qFormat/>
    <w:rsid w:val="00826068"/>
    <w:rPr>
      <w:i/>
      <w:iCs/>
      <w:color w:val="0F4761" w:themeColor="accent1" w:themeShade="BF"/>
    </w:rPr>
  </w:style>
  <w:style w:type="paragraph" w:styleId="IntenseQuote">
    <w:name w:val="Intense Quote"/>
    <w:basedOn w:val="Normal"/>
    <w:next w:val="Normal"/>
    <w:link w:val="IntenseQuoteChar"/>
    <w:uiPriority w:val="30"/>
    <w:qFormat/>
    <w:rsid w:val="00826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068"/>
    <w:rPr>
      <w:i/>
      <w:iCs/>
      <w:color w:val="0F4761" w:themeColor="accent1" w:themeShade="BF"/>
    </w:rPr>
  </w:style>
  <w:style w:type="character" w:styleId="IntenseReference">
    <w:name w:val="Intense Reference"/>
    <w:basedOn w:val="DefaultParagraphFont"/>
    <w:uiPriority w:val="32"/>
    <w:qFormat/>
    <w:rsid w:val="00826068"/>
    <w:rPr>
      <w:b/>
      <w:bCs/>
      <w:smallCaps/>
      <w:color w:val="0F4761" w:themeColor="accent1" w:themeShade="BF"/>
      <w:spacing w:val="5"/>
    </w:rPr>
  </w:style>
  <w:style w:type="paragraph" w:styleId="Header">
    <w:name w:val="header"/>
    <w:basedOn w:val="Normal"/>
    <w:link w:val="HeaderChar"/>
    <w:uiPriority w:val="99"/>
    <w:unhideWhenUsed/>
    <w:rsid w:val="0082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068"/>
  </w:style>
  <w:style w:type="paragraph" w:styleId="Footer">
    <w:name w:val="footer"/>
    <w:basedOn w:val="Normal"/>
    <w:link w:val="FooterChar"/>
    <w:uiPriority w:val="99"/>
    <w:unhideWhenUsed/>
    <w:rsid w:val="0082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B6AA3A7339748A56E4F972B292669" ma:contentTypeVersion="3" ma:contentTypeDescription="Create a new document." ma:contentTypeScope="" ma:versionID="a7509d568ebdd351e76cd4e0795b0f0c">
  <xsd:schema xmlns:xsd="http://www.w3.org/2001/XMLSchema" xmlns:xs="http://www.w3.org/2001/XMLSchema" xmlns:p="http://schemas.microsoft.com/office/2006/metadata/properties" xmlns:ns2="a0e940dd-6821-440f-8bbb-4d10959bbfe7" targetNamespace="http://schemas.microsoft.com/office/2006/metadata/properties" ma:root="true" ma:fieldsID="f72e070149d1b94cfb5b0c847724d5c6" ns2:_="">
    <xsd:import namespace="a0e940dd-6821-440f-8bbb-4d10959bbf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940dd-6821-440f-8bbb-4d10959bb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32477-DCEA-4DE5-BB58-11788940E203}">
  <ds:schemaRefs>
    <ds:schemaRef ds:uri="http://schemas.microsoft.com/sharepoint/v3/contenttype/forms"/>
  </ds:schemaRefs>
</ds:datastoreItem>
</file>

<file path=customXml/itemProps2.xml><?xml version="1.0" encoding="utf-8"?>
<ds:datastoreItem xmlns:ds="http://schemas.openxmlformats.org/officeDocument/2006/customXml" ds:itemID="{F877DA9F-3FC0-4505-B19F-BCE238A5C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940dd-6821-440f-8bbb-4d10959bb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6BD08-9466-4A08-8528-E12F6B65D7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Gontier</dc:creator>
  <cp:keywords/>
  <dc:description/>
  <cp:lastModifiedBy>Colleen Patterson</cp:lastModifiedBy>
  <cp:revision>3</cp:revision>
  <dcterms:created xsi:type="dcterms:W3CDTF">2026-04-21T18:22:00Z</dcterms:created>
  <dcterms:modified xsi:type="dcterms:W3CDTF">2026-04-21T20:53:00Z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0x010100E03B6AA3A7339748A56E4F972B292669</vt:lpwstr>
  </property>
</Properties>
</file>